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06E34B01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8 do</w:t>
      </w:r>
      <w:r w:rsidR="003170EF">
        <w:rPr>
          <w:rFonts w:ascii="Cambria" w:hAnsi="Cambria" w:cs="Arial"/>
          <w:b/>
          <w:bCs/>
          <w:sz w:val="22"/>
          <w:szCs w:val="22"/>
        </w:rPr>
        <w:t>S</w:t>
      </w:r>
      <w:r w:rsidR="00A23F46">
        <w:rPr>
          <w:rFonts w:ascii="Cambria" w:hAnsi="Cambria" w:cs="Arial"/>
          <w:b/>
          <w:bCs/>
          <w:sz w:val="22"/>
          <w:szCs w:val="22"/>
        </w:rPr>
        <w:t>W</w:t>
      </w:r>
      <w:r w:rsidR="003170EF">
        <w:rPr>
          <w:rFonts w:ascii="Cambria" w:hAnsi="Cambria" w:cs="Arial"/>
          <w:b/>
          <w:bCs/>
          <w:sz w:val="22"/>
          <w:szCs w:val="22"/>
        </w:rPr>
        <w:t>Z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78203A7" w14:textId="6043DF42" w:rsidR="00A23F46" w:rsidRPr="00B75BBA" w:rsidRDefault="00B84D5A" w:rsidP="00A23F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817843">
        <w:rPr>
          <w:rFonts w:ascii="Cambria" w:hAnsi="Cambria" w:cs="Arial"/>
          <w:bCs/>
          <w:sz w:val="22"/>
          <w:szCs w:val="22"/>
        </w:rPr>
        <w:t xml:space="preserve">negocjacji z </w:t>
      </w:r>
      <w:r w:rsidR="00F570BF">
        <w:rPr>
          <w:rFonts w:ascii="Cambria" w:hAnsi="Cambria" w:cs="Arial"/>
          <w:bCs/>
          <w:sz w:val="22"/>
          <w:szCs w:val="22"/>
        </w:rPr>
        <w:t>o</w:t>
      </w:r>
      <w:r w:rsidR="00817843">
        <w:rPr>
          <w:rFonts w:ascii="Cambria" w:hAnsi="Cambria" w:cs="Arial"/>
          <w:bCs/>
          <w:sz w:val="22"/>
          <w:szCs w:val="22"/>
        </w:rPr>
        <w:t>głoszeniem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763E7C" w:rsidRPr="00763E7C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</w:t>
      </w:r>
      <w:r w:rsidR="00A23F46" w:rsidRPr="00B75BBA">
        <w:rPr>
          <w:rFonts w:ascii="Cambria" w:hAnsi="Cambria" w:cs="Arial"/>
          <w:bCs/>
          <w:sz w:val="22"/>
          <w:szCs w:val="22"/>
        </w:rPr>
        <w:t>2024 i I kwartale 2025:</w:t>
      </w:r>
    </w:p>
    <w:p w14:paraId="41D2ED51" w14:textId="77777777" w:rsidR="00A23F46" w:rsidRPr="00B75BBA" w:rsidRDefault="00A23F46" w:rsidP="00A23F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Nowy, Kozuby oraz Ładza w Nadleśnictwie Kup- pakiet nr 4</w:t>
      </w:r>
    </w:p>
    <w:p w14:paraId="53E7197C" w14:textId="77777777" w:rsidR="00A23F46" w:rsidRPr="00B75BBA" w:rsidRDefault="00A23F46" w:rsidP="00A23F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5</w:t>
      </w:r>
    </w:p>
    <w:p w14:paraId="23DB1B56" w14:textId="02AF041C" w:rsidR="00B84D5A" w:rsidRDefault="00A23F46" w:rsidP="00A23F4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 xml:space="preserve">- Usługi z zakresu gospodarki leśnej, tj.: pozyskania i zrywki drewna, hodowli lasu, ochrony lasu, ochrony p-poż, zagospodarowania turystycznego i innych prac z zakresu gospodarki leśnej w leśnictwach Kup, Winna Góra oraz Czarna Woda w Nadleśnictwie Kup- pakiet </w:t>
      </w:r>
      <w:r w:rsidR="003170EF">
        <w:rPr>
          <w:rFonts w:ascii="Cambria" w:hAnsi="Cambria" w:cs="Arial"/>
          <w:bCs/>
          <w:sz w:val="22"/>
          <w:szCs w:val="22"/>
        </w:rPr>
        <w:t>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 w:rsidR="00B84D5A"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19359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A23F46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A23F46">
        <w:rPr>
          <w:rFonts w:ascii="Cambria" w:hAnsi="Cambria" w:cs="Arial"/>
          <w:bCs/>
          <w:sz w:val="22"/>
          <w:szCs w:val="22"/>
        </w:rPr>
        <w:t>1605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0DEEC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A23F46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</w:t>
      </w:r>
      <w:r w:rsidR="00A23F46">
        <w:rPr>
          <w:rFonts w:ascii="Cambria" w:hAnsi="Cambria" w:cs="Arial"/>
          <w:sz w:val="22"/>
          <w:szCs w:val="22"/>
        </w:rPr>
        <w:t>70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</w:t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0FC2A" w14:textId="77777777" w:rsidR="002E7ACD" w:rsidRDefault="002E7ACD">
      <w:r>
        <w:separator/>
      </w:r>
    </w:p>
  </w:endnote>
  <w:endnote w:type="continuationSeparator" w:id="0">
    <w:p w14:paraId="59E81ACB" w14:textId="77777777" w:rsidR="002E7ACD" w:rsidRDefault="002E7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170EF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7EC3" w14:textId="77777777" w:rsidR="002E7ACD" w:rsidRDefault="002E7ACD">
      <w:r>
        <w:separator/>
      </w:r>
    </w:p>
  </w:footnote>
  <w:footnote w:type="continuationSeparator" w:id="0">
    <w:p w14:paraId="37B6A691" w14:textId="77777777" w:rsidR="002E7ACD" w:rsidRDefault="002E7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19369741">
    <w:abstractNumId w:val="2"/>
    <w:lvlOverride w:ilvl="0">
      <w:startOverride w:val="1"/>
    </w:lvlOverride>
  </w:num>
  <w:num w:numId="2" w16cid:durableId="11374574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59474304">
    <w:abstractNumId w:val="1"/>
    <w:lvlOverride w:ilvl="0">
      <w:startOverride w:val="1"/>
    </w:lvlOverride>
  </w:num>
  <w:num w:numId="4" w16cid:durableId="34748773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ACD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0EF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08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7843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405D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5D02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3F46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BB3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27807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70BF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docId w15:val="{6FEA46A4-92E9-480D-A32F-0362C204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720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Kup</dc:title>
  <dc:subject/>
  <dc:creator>aneta.malolepsza</dc:creator>
  <cp:keywords/>
  <dc:description/>
  <cp:lastModifiedBy>Marcin Vogelgezang</cp:lastModifiedBy>
  <cp:revision>6</cp:revision>
  <cp:lastPrinted>2017-05-23T10:32:00Z</cp:lastPrinted>
  <dcterms:created xsi:type="dcterms:W3CDTF">2023-01-18T08:44:00Z</dcterms:created>
  <dcterms:modified xsi:type="dcterms:W3CDTF">2024-03-08T14:09:00Z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